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72"/>
          <w:szCs w:val="72"/>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Pr>
        <w:drawing>
          <wp:inline distB="114300" distT="114300" distL="114300" distR="114300">
            <wp:extent cx="1757319" cy="175731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57319" cy="175731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1"/>
          <w:sz w:val="72"/>
          <w:szCs w:val="72"/>
          <w:rtl w:val="0"/>
        </w:rPr>
        <w:t xml:space="preserve">      </w:t>
      </w:r>
      <w:r w:rsidDel="00000000" w:rsidR="00000000" w:rsidRPr="00000000">
        <w:rPr>
          <w:rFonts w:ascii="Times New Roman" w:cs="Times New Roman" w:eastAsia="Times New Roman" w:hAnsi="Times New Roman"/>
          <w:b w:val="1"/>
          <w:i w:val="0"/>
          <w:smallCaps w:val="0"/>
          <w:strike w:val="0"/>
          <w:color w:val="000000"/>
          <w:sz w:val="72"/>
          <w:szCs w:val="72"/>
          <w:u w:val="none"/>
          <w:shd w:fill="auto" w:val="clear"/>
          <w:vertAlign w:val="baseline"/>
          <w:rtl w:val="0"/>
        </w:rPr>
        <w:t xml:space="preserve">Certified Tournament Roster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5595703125" w:line="229.53835487365723" w:lineRule="auto"/>
        <w:ind w:left="1.9655609130859375" w:right="0" w:hanging="1.9655609130859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Attached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is a true and certified copy of the team roster. All coaches, managers, and players have  valid and CURRENT player cards from the governing association as indicated. Every coach,  manager, and player is fully registered and in good standing (not suspended or on probation or  with expired player cards) with the national governing association as listed and are fully protected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6240234375" w:line="228.96881103515625" w:lineRule="auto"/>
        <w:ind w:left="7.862396240234375" w:right="2.56103515625"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and insured by the medical and liability insurance of this association. All players are the correct  ages to play in the age group indicated.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814208984375" w:line="240" w:lineRule="auto"/>
        <w:ind w:left="115.552825927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or National Association issuing player cards: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18798828125" w:line="240" w:lineRule="auto"/>
        <w:ind w:left="108.3528137207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Club: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5205078125" w:line="240" w:lineRule="auto"/>
        <w:ind w:left="108.3528137207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Team (if for all players):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194091796875" w:line="240" w:lineRule="auto"/>
        <w:ind w:left="112.19276428222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Coach/Player if less than entire team: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06298828125" w:line="240" w:lineRule="auto"/>
        <w:ind w:left="109.07279968261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 Group and Gender of Team/Player: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194091796875" w:line="240" w:lineRule="auto"/>
        <w:ind w:left="108.3528137207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Effective Date of Player Cards: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06298828125" w:line="240" w:lineRule="auto"/>
        <w:ind w:left="108.3528137207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Expiration Date of Player Cards: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05.47279357910156" w:right="0"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(this date MUST be after the date of the tournament)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946044921875" w:line="240" w:lineRule="auto"/>
        <w:ind w:left="109.5527648925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of Person Signing: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04345703125" w:line="231.23273849487305" w:lineRule="auto"/>
        <w:ind w:left="108.26156616210938" w:right="220.84228515625" w:firstLine="0"/>
        <w:jc w:val="left"/>
        <w:rPr>
          <w:rFonts w:ascii="Times New Roman" w:cs="Times New Roman" w:eastAsia="Times New Roman" w:hAnsi="Times New Roman"/>
          <w:b w:val="1"/>
          <w:i w:val="0"/>
          <w:smallCaps w:val="0"/>
          <w:strike w:val="0"/>
          <w:color w:val="ff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19.920000076293945"/>
          <w:szCs w:val="19.920000076293945"/>
          <w:u w:val="none"/>
          <w:shd w:fill="auto" w:val="clear"/>
          <w:vertAlign w:val="baseline"/>
          <w:rtl w:val="0"/>
        </w:rPr>
        <w:t xml:space="preserve">MUST be a club leader that issues cards on a regular basis and has full access to the club’s registration system. Must be on  file with the state association as having authority to issue player cards for the club.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4107666015625" w:line="240" w:lineRule="auto"/>
        <w:ind w:left="109.312820434570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 Name: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2001953125" w:line="240" w:lineRule="auto"/>
        <w:ind w:left="115.552825927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015380859375" w:line="229.50229167938232" w:lineRule="auto"/>
        <w:ind w:left="1.9655609130859375" w:right="1.273193359375" w:firstLine="0.28083801269531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By signing this document, I certify that I oversee player cards for the club listed above. I am  confirming that EVERY player, coach, and manager on the attached roster is in good standing  and duly registered with the Governing Association listed. All information presented is accurate  and has been confirmed. I am a board member or club registrar with access to the above  information and have full &amp; complete authority to complete this form and make these statements.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9888916015625" w:line="230.6195068359375" w:lineRule="auto"/>
        <w:ind w:left="0" w:right="3.333740234375" w:firstLine="600.9526824951172"/>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 * * * * * * * * * * * * * *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NO names may be hand-written on the Certified Tournament Roster. If guest players are being  used, we will need player cards for those players OR you can complete this form for each  individual guest player. </w:t>
      </w:r>
    </w:p>
    <w:sectPr>
      <w:pgSz w:h="15840" w:w="12240" w:orient="portrait"/>
      <w:pgMar w:bottom="1711.6799926757812" w:top="671.99951171875" w:left="722.5272369384766" w:right="647.3901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